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1874"/>
        <w:gridCol w:w="1950"/>
        <w:gridCol w:w="1117"/>
      </w:tblGrid>
      <w:tr w:rsidR="00D100A0" w:rsidRPr="00F4786C" w:rsidTr="001B2C0B">
        <w:tc>
          <w:tcPr>
            <w:tcW w:w="9921" w:type="dxa"/>
            <w:gridSpan w:val="4"/>
          </w:tcPr>
          <w:p w:rsidR="004E6B50" w:rsidRPr="002940F8" w:rsidRDefault="004E6B50" w:rsidP="004E6B50">
            <w:pPr>
              <w:widowControl w:val="0"/>
              <w:tabs>
                <w:tab w:val="center" w:pos="4852"/>
                <w:tab w:val="left" w:pos="8220"/>
              </w:tabs>
              <w:suppressAutoHyphens/>
              <w:rPr>
                <w:rFonts w:ascii="Arial" w:eastAsia="Lucida Sans Unicode" w:hAnsi="Arial"/>
                <w:kern w:val="2"/>
                <w:szCs w:val="24"/>
              </w:rPr>
            </w:pPr>
            <w:r>
              <w:rPr>
                <w:rFonts w:ascii="Arial" w:eastAsia="Lucida Sans Unicode" w:hAnsi="Arial"/>
                <w:kern w:val="2"/>
                <w:szCs w:val="24"/>
              </w:rPr>
              <w:tab/>
            </w:r>
            <w:r w:rsidRPr="002940F8">
              <w:rPr>
                <w:rFonts w:ascii="Arial" w:eastAsia="Lucida Sans Unicode" w:hAnsi="Arial"/>
                <w:noProof/>
                <w:kern w:val="2"/>
                <w:szCs w:val="24"/>
              </w:rPr>
              <w:drawing>
                <wp:inline distT="0" distB="0" distL="0" distR="0" wp14:anchorId="767647ED" wp14:editId="32B23AC5">
                  <wp:extent cx="55245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23CE">
              <w:rPr>
                <w:rFonts w:ascii="Arial" w:eastAsia="Lucida Sans Unicode" w:hAnsi="Arial"/>
                <w:kern w:val="2"/>
                <w:szCs w:val="24"/>
              </w:rPr>
              <w:tab/>
            </w:r>
          </w:p>
          <w:p w:rsidR="004E6B50" w:rsidRPr="00670168" w:rsidRDefault="004E6B50" w:rsidP="004E6B50">
            <w:pPr>
              <w:pStyle w:val="a6"/>
              <w:jc w:val="center"/>
              <w:rPr>
                <w:sz w:val="28"/>
                <w:szCs w:val="28"/>
              </w:rPr>
            </w:pPr>
            <w:r w:rsidRPr="00670168">
              <w:rPr>
                <w:sz w:val="28"/>
                <w:szCs w:val="28"/>
              </w:rPr>
              <w:t>Республика Карелия</w:t>
            </w:r>
          </w:p>
          <w:p w:rsidR="004E6B50" w:rsidRPr="00670168" w:rsidRDefault="004E6B50" w:rsidP="004E6B50">
            <w:pPr>
              <w:pStyle w:val="a6"/>
              <w:jc w:val="center"/>
              <w:rPr>
                <w:sz w:val="28"/>
                <w:szCs w:val="28"/>
              </w:rPr>
            </w:pPr>
            <w:r w:rsidRPr="0067016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ондопожский муниципальный район</w:t>
            </w:r>
          </w:p>
          <w:p w:rsidR="004E6B50" w:rsidRPr="00670168" w:rsidRDefault="004E6B50" w:rsidP="004E6B50">
            <w:pPr>
              <w:pStyle w:val="a6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70168">
              <w:rPr>
                <w:sz w:val="28"/>
                <w:szCs w:val="28"/>
              </w:rPr>
              <w:t>Совет Кончезерского сельского поселения</w:t>
            </w:r>
          </w:p>
          <w:p w:rsidR="004E6B50" w:rsidRDefault="004E6B50" w:rsidP="004E6B50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4E6B50" w:rsidRPr="00A21BAA" w:rsidRDefault="004E6B50" w:rsidP="004E6B50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2"/>
                <w:sz w:val="28"/>
                <w:szCs w:val="28"/>
                <w:u w:val="single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</w:rPr>
              <w:t xml:space="preserve">РЕШЕНИЕ № </w:t>
            </w:r>
            <w:r w:rsidR="005623CE">
              <w:rPr>
                <w:rFonts w:eastAsia="Lucida Sans Unicode"/>
                <w:b/>
                <w:kern w:val="2"/>
                <w:sz w:val="28"/>
                <w:szCs w:val="28"/>
              </w:rPr>
              <w:t>56</w:t>
            </w:r>
          </w:p>
          <w:p w:rsidR="004E6B50" w:rsidRDefault="004E6B50" w:rsidP="004E6B5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4"/>
              </w:rPr>
            </w:pPr>
          </w:p>
          <w:p w:rsidR="004E6B50" w:rsidRDefault="004E6B50" w:rsidP="004E6B5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4"/>
              </w:rPr>
            </w:pPr>
            <w:r w:rsidRPr="002940F8">
              <w:rPr>
                <w:rFonts w:eastAsia="Lucida Sans Unicode"/>
                <w:kern w:val="2"/>
                <w:szCs w:val="24"/>
              </w:rPr>
              <w:t xml:space="preserve"> </w:t>
            </w:r>
          </w:p>
          <w:p w:rsidR="004E6B50" w:rsidRPr="007B21CA" w:rsidRDefault="004E6B50" w:rsidP="004E6B5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2940F8">
              <w:rPr>
                <w:rFonts w:eastAsia="Lucida Sans Unicode"/>
                <w:kern w:val="2"/>
                <w:szCs w:val="24"/>
              </w:rPr>
              <w:t xml:space="preserve"> </w:t>
            </w:r>
            <w:r w:rsidRPr="001B2C0B">
              <w:rPr>
                <w:rFonts w:eastAsia="Lucida Sans Unicode"/>
                <w:kern w:val="2"/>
                <w:sz w:val="28"/>
                <w:szCs w:val="28"/>
              </w:rPr>
              <w:t xml:space="preserve">          </w:t>
            </w:r>
            <w:r w:rsidR="005623CE">
              <w:rPr>
                <w:rFonts w:eastAsia="Lucida Sans Unicode"/>
                <w:kern w:val="2"/>
                <w:sz w:val="28"/>
                <w:szCs w:val="28"/>
                <w:lang w:val="en-US"/>
              </w:rPr>
              <w:t>XX</w:t>
            </w:r>
            <w:r w:rsidRPr="007B21CA">
              <w:rPr>
                <w:rFonts w:eastAsia="Lucida Sans Unicode"/>
                <w:kern w:val="2"/>
                <w:sz w:val="28"/>
                <w:szCs w:val="28"/>
              </w:rPr>
              <w:t xml:space="preserve"> сессия </w:t>
            </w:r>
            <w:r w:rsidRPr="007B21CA">
              <w:rPr>
                <w:rFonts w:eastAsia="Lucida Sans Unicode"/>
                <w:kern w:val="2"/>
                <w:sz w:val="28"/>
                <w:szCs w:val="28"/>
                <w:lang w:val="en-US"/>
              </w:rPr>
              <w:t>III</w:t>
            </w:r>
            <w:r w:rsidR="005623CE">
              <w:rPr>
                <w:rFonts w:eastAsia="Lucida Sans Unicode"/>
                <w:kern w:val="2"/>
                <w:sz w:val="28"/>
                <w:szCs w:val="28"/>
              </w:rPr>
              <w:t xml:space="preserve"> созыва     </w:t>
            </w:r>
            <w:r w:rsidR="005623CE">
              <w:rPr>
                <w:rFonts w:eastAsia="Lucida Sans Unicode"/>
                <w:kern w:val="2"/>
                <w:sz w:val="28"/>
                <w:szCs w:val="28"/>
              </w:rPr>
              <w:tab/>
            </w:r>
            <w:r w:rsidR="005623CE">
              <w:rPr>
                <w:rFonts w:eastAsia="Lucida Sans Unicode"/>
                <w:kern w:val="2"/>
                <w:sz w:val="28"/>
                <w:szCs w:val="28"/>
              </w:rPr>
              <w:tab/>
            </w:r>
            <w:r w:rsidR="005623CE">
              <w:rPr>
                <w:rFonts w:eastAsia="Lucida Sans Unicode"/>
                <w:kern w:val="2"/>
                <w:sz w:val="28"/>
                <w:szCs w:val="28"/>
              </w:rPr>
              <w:tab/>
            </w:r>
            <w:r w:rsidR="005623CE">
              <w:rPr>
                <w:rFonts w:eastAsia="Lucida Sans Unicode"/>
                <w:kern w:val="2"/>
                <w:sz w:val="28"/>
                <w:szCs w:val="28"/>
              </w:rPr>
              <w:tab/>
              <w:t xml:space="preserve">«17»   декабря </w:t>
            </w:r>
            <w:r>
              <w:rPr>
                <w:rFonts w:eastAsia="Lucida Sans Unicode"/>
                <w:kern w:val="2"/>
                <w:sz w:val="28"/>
                <w:szCs w:val="28"/>
              </w:rPr>
              <w:t>2015 года</w:t>
            </w:r>
            <w:r w:rsidRPr="007B21CA">
              <w:rPr>
                <w:rFonts w:eastAsia="Lucida Sans Unicode"/>
                <w:kern w:val="2"/>
                <w:sz w:val="28"/>
                <w:szCs w:val="28"/>
              </w:rPr>
              <w:t xml:space="preserve">     </w:t>
            </w:r>
          </w:p>
          <w:p w:rsidR="004E6B50" w:rsidRDefault="004E6B50" w:rsidP="004E6B50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26"/>
              <w:gridCol w:w="4879"/>
            </w:tblGrid>
            <w:tr w:rsidR="004E6B50" w:rsidRPr="00F81418" w:rsidTr="00BC5F75">
              <w:tc>
                <w:tcPr>
                  <w:tcW w:w="10137" w:type="dxa"/>
                  <w:gridSpan w:val="2"/>
                </w:tcPr>
                <w:p w:rsidR="004E6B50" w:rsidRDefault="004E6B50" w:rsidP="004E6B50">
                  <w:pPr>
                    <w:pStyle w:val="2"/>
                    <w:ind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проекте Решения Совета Кончезерского сельского поселения </w:t>
                  </w:r>
                </w:p>
                <w:p w:rsidR="004E6B50" w:rsidRPr="00F81418" w:rsidRDefault="004E6B50" w:rsidP="004E6B5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81418">
                    <w:rPr>
                      <w:b/>
                      <w:sz w:val="28"/>
                      <w:szCs w:val="28"/>
                    </w:rPr>
                    <w:t>«О внесении изменен</w:t>
                  </w:r>
                  <w:r>
                    <w:rPr>
                      <w:b/>
                      <w:sz w:val="28"/>
                      <w:szCs w:val="28"/>
                    </w:rPr>
                    <w:t>ий и дополнений в Устав Кончезер</w:t>
                  </w:r>
                  <w:r w:rsidRPr="00F81418">
                    <w:rPr>
                      <w:b/>
                      <w:sz w:val="28"/>
                      <w:szCs w:val="28"/>
                    </w:rPr>
                    <w:t>ского сельского поселения»</w:t>
                  </w:r>
                </w:p>
              </w:tc>
            </w:tr>
            <w:tr w:rsidR="004E6B50" w:rsidRPr="00F4786C" w:rsidTr="00BC5F75">
              <w:trPr>
                <w:gridAfter w:val="1"/>
                <w:wAfter w:w="4987" w:type="dxa"/>
              </w:trPr>
              <w:tc>
                <w:tcPr>
                  <w:tcW w:w="5021" w:type="dxa"/>
                </w:tcPr>
                <w:p w:rsidR="004E6B50" w:rsidRPr="00F4786C" w:rsidRDefault="004E6B50" w:rsidP="004E6B50">
                  <w:pPr>
                    <w:pStyle w:val="2"/>
                    <w:ind w:firstLine="0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4E6B50" w:rsidRPr="004E6B50" w:rsidRDefault="004E6B50" w:rsidP="004E6B5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pacing w:val="80"/>
                <w:sz w:val="28"/>
                <w:szCs w:val="28"/>
              </w:rPr>
            </w:pPr>
            <w:r w:rsidRPr="004E6B50">
              <w:rPr>
                <w:rFonts w:ascii="Times New Roman" w:hAnsi="Times New Roman" w:cs="Times New Roman"/>
                <w:sz w:val="28"/>
                <w:szCs w:val="28"/>
              </w:rPr>
              <w:t>На основании протеста прокуратуры Кондопожского района и в 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 с приведением Устава Кончезер</w:t>
            </w:r>
            <w:r w:rsidRPr="004E6B5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в соответствие с Федеральным законом «Об общих принципах организации местного самоуправления в Российской Федерации» от 06.10.2003 № 131-</w:t>
            </w:r>
            <w:r w:rsidR="00B246DF">
              <w:rPr>
                <w:rFonts w:ascii="Times New Roman" w:hAnsi="Times New Roman" w:cs="Times New Roman"/>
                <w:sz w:val="28"/>
                <w:szCs w:val="28"/>
              </w:rPr>
              <w:t xml:space="preserve">ФЗ,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Кончезер</w:t>
            </w:r>
            <w:r w:rsidRPr="004E6B50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4E6B50">
              <w:rPr>
                <w:rFonts w:ascii="Times New Roman" w:hAnsi="Times New Roman" w:cs="Times New Roman"/>
                <w:b/>
                <w:spacing w:val="80"/>
                <w:sz w:val="28"/>
                <w:szCs w:val="28"/>
              </w:rPr>
              <w:t>решил:</w:t>
            </w:r>
          </w:p>
          <w:p w:rsidR="004E6B50" w:rsidRPr="004E6B50" w:rsidRDefault="004E6B50" w:rsidP="004E6B50">
            <w:pPr>
              <w:pStyle w:val="2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b w:val="0"/>
                <w:sz w:val="28"/>
                <w:szCs w:val="28"/>
              </w:rPr>
            </w:pPr>
            <w:r w:rsidRPr="004E6B50">
              <w:rPr>
                <w:b w:val="0"/>
                <w:sz w:val="28"/>
                <w:szCs w:val="28"/>
              </w:rPr>
              <w:t>Утвердить прилагаемы</w:t>
            </w:r>
            <w:r>
              <w:rPr>
                <w:b w:val="0"/>
                <w:sz w:val="28"/>
                <w:szCs w:val="28"/>
              </w:rPr>
              <w:t>й проект решения Совета Кончезер</w:t>
            </w:r>
            <w:r w:rsidRPr="004E6B50">
              <w:rPr>
                <w:b w:val="0"/>
                <w:sz w:val="28"/>
                <w:szCs w:val="28"/>
              </w:rPr>
              <w:t>ского сельского поселения «О внесении изменений и дополнений в Ус</w:t>
            </w:r>
            <w:r>
              <w:rPr>
                <w:b w:val="0"/>
                <w:sz w:val="28"/>
                <w:szCs w:val="28"/>
              </w:rPr>
              <w:t>тав Кончезер</w:t>
            </w:r>
            <w:r w:rsidRPr="004E6B50">
              <w:rPr>
                <w:b w:val="0"/>
                <w:sz w:val="28"/>
                <w:szCs w:val="28"/>
              </w:rPr>
              <w:t>ского сельского поселения»</w:t>
            </w:r>
          </w:p>
          <w:p w:rsidR="004E6B50" w:rsidRPr="004E6B50" w:rsidRDefault="004E6B50" w:rsidP="004E6B50">
            <w:pPr>
              <w:pStyle w:val="2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b w:val="0"/>
                <w:sz w:val="28"/>
                <w:szCs w:val="28"/>
              </w:rPr>
            </w:pPr>
            <w:r w:rsidRPr="004E6B50">
              <w:rPr>
                <w:b w:val="0"/>
                <w:sz w:val="28"/>
                <w:szCs w:val="28"/>
              </w:rPr>
              <w:t xml:space="preserve">Опубликовать настоящее решение </w:t>
            </w:r>
            <w:r>
              <w:rPr>
                <w:b w:val="0"/>
                <w:sz w:val="28"/>
                <w:szCs w:val="28"/>
              </w:rPr>
              <w:t>и проект решения Совета Кончезер</w:t>
            </w:r>
            <w:r w:rsidRPr="004E6B50">
              <w:rPr>
                <w:b w:val="0"/>
                <w:sz w:val="28"/>
                <w:szCs w:val="28"/>
              </w:rPr>
              <w:t>ского сельского поселения «О внесении изменен</w:t>
            </w:r>
            <w:r>
              <w:rPr>
                <w:b w:val="0"/>
                <w:sz w:val="28"/>
                <w:szCs w:val="28"/>
              </w:rPr>
              <w:t>ий и дополнений в Устав Кончезе</w:t>
            </w:r>
            <w:r w:rsidRPr="004E6B50">
              <w:rPr>
                <w:b w:val="0"/>
                <w:sz w:val="28"/>
                <w:szCs w:val="28"/>
              </w:rPr>
              <w:t>рского сельского</w:t>
            </w:r>
            <w:r>
              <w:rPr>
                <w:b w:val="0"/>
                <w:sz w:val="28"/>
                <w:szCs w:val="28"/>
              </w:rPr>
              <w:t xml:space="preserve"> поселения» в «Вестнике Кончезер</w:t>
            </w:r>
            <w:r w:rsidRPr="004E6B50">
              <w:rPr>
                <w:b w:val="0"/>
                <w:sz w:val="28"/>
                <w:szCs w:val="28"/>
              </w:rPr>
              <w:t>ского сельского поселения».</w:t>
            </w:r>
          </w:p>
          <w:p w:rsidR="004E6B50" w:rsidRPr="004E6B50" w:rsidRDefault="004E6B50" w:rsidP="004E6B50">
            <w:pPr>
              <w:rPr>
                <w:sz w:val="28"/>
                <w:szCs w:val="28"/>
              </w:rPr>
            </w:pPr>
          </w:p>
          <w:tbl>
            <w:tblPr>
              <w:tblW w:w="10207" w:type="dxa"/>
              <w:tblLook w:val="01E0" w:firstRow="1" w:lastRow="1" w:firstColumn="1" w:lastColumn="1" w:noHBand="0" w:noVBand="0"/>
            </w:tblPr>
            <w:tblGrid>
              <w:gridCol w:w="6379"/>
              <w:gridCol w:w="3828"/>
            </w:tblGrid>
            <w:tr w:rsidR="004E6B50" w:rsidRPr="004E6B50" w:rsidTr="00BC5F75">
              <w:tc>
                <w:tcPr>
                  <w:tcW w:w="6379" w:type="dxa"/>
                  <w:shd w:val="clear" w:color="auto" w:fill="auto"/>
                </w:tcPr>
                <w:p w:rsidR="004E6B50" w:rsidRPr="004E6B50" w:rsidRDefault="004E6B50" w:rsidP="004E6B50">
                  <w:pPr>
                    <w:spacing w:before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Совета Кончезер</w:t>
                  </w:r>
                  <w:r w:rsidRPr="004E6B50">
                    <w:rPr>
                      <w:sz w:val="28"/>
                      <w:szCs w:val="28"/>
                    </w:rPr>
                    <w:t xml:space="preserve">ского </w:t>
                  </w:r>
                </w:p>
                <w:p w:rsidR="004E6B50" w:rsidRPr="004E6B50" w:rsidRDefault="004E6B50" w:rsidP="004E6B50">
                  <w:pPr>
                    <w:rPr>
                      <w:sz w:val="28"/>
                      <w:szCs w:val="28"/>
                    </w:rPr>
                  </w:pPr>
                  <w:r w:rsidRPr="004E6B50"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4E6B50" w:rsidRPr="004E6B50" w:rsidRDefault="004E6B50" w:rsidP="004E6B5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E6B50" w:rsidRPr="004E6B50" w:rsidRDefault="004E6B50" w:rsidP="004E6B5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E6B50" w:rsidRPr="004E6B50" w:rsidRDefault="004E6B50" w:rsidP="004E6B5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E6B50" w:rsidRPr="004E6B50" w:rsidRDefault="004E6B50" w:rsidP="004E6B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А.С. </w:t>
                  </w:r>
                  <w:proofErr w:type="spellStart"/>
                  <w:r>
                    <w:rPr>
                      <w:sz w:val="28"/>
                      <w:szCs w:val="28"/>
                    </w:rPr>
                    <w:t>Рюгина</w:t>
                  </w:r>
                  <w:proofErr w:type="spellEnd"/>
                </w:p>
              </w:tc>
            </w:tr>
            <w:tr w:rsidR="004E6B50" w:rsidRPr="004E6B50" w:rsidTr="00BC5F75">
              <w:tc>
                <w:tcPr>
                  <w:tcW w:w="6379" w:type="dxa"/>
                  <w:shd w:val="clear" w:color="auto" w:fill="auto"/>
                </w:tcPr>
                <w:p w:rsidR="004E6B50" w:rsidRPr="001B2C0B" w:rsidRDefault="004E6B50" w:rsidP="004E6B50">
                  <w:pPr>
                    <w:rPr>
                      <w:sz w:val="28"/>
                      <w:szCs w:val="28"/>
                    </w:rPr>
                  </w:pPr>
                </w:p>
                <w:p w:rsidR="004E6B50" w:rsidRPr="001B2C0B" w:rsidRDefault="004E6B50" w:rsidP="004E6B50">
                  <w:pPr>
                    <w:rPr>
                      <w:sz w:val="28"/>
                      <w:szCs w:val="28"/>
                    </w:rPr>
                  </w:pPr>
                </w:p>
                <w:p w:rsidR="004E6B50" w:rsidRPr="004E6B50" w:rsidRDefault="004E6B50" w:rsidP="004E6B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Кончезер</w:t>
                  </w:r>
                  <w:r w:rsidRPr="004E6B50">
                    <w:rPr>
                      <w:sz w:val="28"/>
                      <w:szCs w:val="28"/>
                    </w:rPr>
                    <w:t xml:space="preserve">ского  </w:t>
                  </w:r>
                </w:p>
                <w:p w:rsidR="004E6B50" w:rsidRPr="004E6B50" w:rsidRDefault="004E6B50" w:rsidP="004E6B50">
                  <w:pPr>
                    <w:rPr>
                      <w:sz w:val="28"/>
                      <w:szCs w:val="28"/>
                    </w:rPr>
                  </w:pPr>
                  <w:r w:rsidRPr="004E6B50"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4E6B50" w:rsidRPr="004E6B50" w:rsidRDefault="004E6B50" w:rsidP="004E6B5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E6B50" w:rsidRPr="004E6B50" w:rsidRDefault="004E6B50" w:rsidP="004E6B5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E6B50" w:rsidRPr="004E6B50" w:rsidRDefault="004E6B50" w:rsidP="004E6B5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E6B50" w:rsidRPr="004E6B50" w:rsidRDefault="004E6B50" w:rsidP="004E6B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А.Ф. Нефедов    </w:t>
                  </w:r>
                </w:p>
              </w:tc>
            </w:tr>
          </w:tbl>
          <w:p w:rsidR="004E6B50" w:rsidRPr="00EB0629" w:rsidRDefault="004E6B50" w:rsidP="004E6B50">
            <w:pPr>
              <w:pStyle w:val="ConsPlusNonformat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B50" w:rsidRDefault="004E6B50" w:rsidP="004E6B50">
            <w:pPr>
              <w:jc w:val="both"/>
              <w:rPr>
                <w:sz w:val="28"/>
                <w:szCs w:val="28"/>
              </w:rPr>
            </w:pPr>
          </w:p>
          <w:p w:rsidR="004E6B50" w:rsidRDefault="004E6B50" w:rsidP="004E6B50">
            <w:pPr>
              <w:jc w:val="both"/>
              <w:rPr>
                <w:sz w:val="28"/>
                <w:szCs w:val="28"/>
              </w:rPr>
            </w:pPr>
          </w:p>
          <w:p w:rsidR="004E6B50" w:rsidRPr="007B21CA" w:rsidRDefault="004E6B50" w:rsidP="004E6B50">
            <w:pPr>
              <w:shd w:val="clear" w:color="auto" w:fill="FFFFFF"/>
              <w:spacing w:after="105"/>
              <w:jc w:val="both"/>
              <w:rPr>
                <w:kern w:val="32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47"/>
              <w:gridCol w:w="2343"/>
              <w:gridCol w:w="2515"/>
            </w:tblGrid>
            <w:tr w:rsidR="000D473E" w:rsidTr="000D473E">
              <w:tc>
                <w:tcPr>
                  <w:tcW w:w="9705" w:type="dxa"/>
                  <w:gridSpan w:val="3"/>
                  <w:hideMark/>
                </w:tcPr>
                <w:p w:rsidR="000D473E" w:rsidRPr="00B246DF" w:rsidRDefault="000D473E" w:rsidP="00D868BB">
                  <w:pPr>
                    <w:widowControl w:val="0"/>
                    <w:tabs>
                      <w:tab w:val="center" w:pos="4852"/>
                      <w:tab w:val="left" w:pos="8220"/>
                    </w:tabs>
                    <w:suppressAutoHyphens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0D473E" w:rsidTr="000D473E">
              <w:tc>
                <w:tcPr>
                  <w:tcW w:w="9705" w:type="dxa"/>
                  <w:gridSpan w:val="3"/>
                  <w:hideMark/>
                </w:tcPr>
                <w:p w:rsidR="000D473E" w:rsidRPr="00B246DF" w:rsidRDefault="000D473E" w:rsidP="000D473E">
                  <w:pPr>
                    <w:pStyle w:val="2"/>
                    <w:spacing w:before="120"/>
                    <w:ind w:firstLine="0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  <w:tr w:rsidR="000D473E" w:rsidTr="000D473E">
              <w:tc>
                <w:tcPr>
                  <w:tcW w:w="9705" w:type="dxa"/>
                  <w:gridSpan w:val="3"/>
                  <w:hideMark/>
                </w:tcPr>
                <w:p w:rsidR="000D473E" w:rsidRPr="00B246DF" w:rsidRDefault="000D473E" w:rsidP="000D473E">
                  <w:pPr>
                    <w:pStyle w:val="2"/>
                    <w:spacing w:before="120" w:after="120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473E" w:rsidTr="000D473E">
              <w:tc>
                <w:tcPr>
                  <w:tcW w:w="9705" w:type="dxa"/>
                  <w:gridSpan w:val="3"/>
                  <w:hideMark/>
                </w:tcPr>
                <w:p w:rsidR="000D473E" w:rsidRPr="00B246DF" w:rsidRDefault="000D473E" w:rsidP="000D473E">
                  <w:pPr>
                    <w:pStyle w:val="2"/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  <w:tr w:rsidR="000D473E" w:rsidTr="000D473E">
              <w:tc>
                <w:tcPr>
                  <w:tcW w:w="4847" w:type="dxa"/>
                </w:tcPr>
                <w:p w:rsidR="000D473E" w:rsidRPr="00B246DF" w:rsidRDefault="000D473E" w:rsidP="000D473E">
                  <w:pPr>
                    <w:pStyle w:val="2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gridSpan w:val="2"/>
                </w:tcPr>
                <w:p w:rsidR="000D473E" w:rsidRPr="00B246DF" w:rsidRDefault="000D473E" w:rsidP="000D473E">
                  <w:pPr>
                    <w:pStyle w:val="2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473E" w:rsidTr="000D473E">
              <w:tc>
                <w:tcPr>
                  <w:tcW w:w="4847" w:type="dxa"/>
                </w:tcPr>
                <w:p w:rsidR="000D473E" w:rsidRPr="00B246DF" w:rsidRDefault="000D473E" w:rsidP="000D473E">
                  <w:pPr>
                    <w:pStyle w:val="2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gridSpan w:val="2"/>
                </w:tcPr>
                <w:p w:rsidR="000D473E" w:rsidRPr="00B246DF" w:rsidRDefault="000D473E" w:rsidP="000D473E">
                  <w:pPr>
                    <w:pStyle w:val="2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473E" w:rsidTr="000D473E">
              <w:trPr>
                <w:gridAfter w:val="1"/>
                <w:wAfter w:w="2515" w:type="dxa"/>
              </w:trPr>
              <w:tc>
                <w:tcPr>
                  <w:tcW w:w="4847" w:type="dxa"/>
                  <w:hideMark/>
                </w:tcPr>
                <w:p w:rsidR="000D473E" w:rsidRPr="00B246DF" w:rsidRDefault="000D473E" w:rsidP="000D473E">
                  <w:pPr>
                    <w:pStyle w:val="2"/>
                    <w:ind w:firstLine="0"/>
                    <w:rPr>
                      <w:b w:val="0"/>
                      <w:color w:val="0000FF"/>
                      <w:sz w:val="28"/>
                      <w:szCs w:val="28"/>
                    </w:rPr>
                  </w:pPr>
                  <w:r w:rsidRPr="00B246DF">
                    <w:rPr>
                      <w:b w:val="0"/>
                      <w:color w:val="0000FF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343" w:type="dxa"/>
                  <w:hideMark/>
                </w:tcPr>
                <w:p w:rsidR="000D473E" w:rsidRPr="00B246DF" w:rsidRDefault="000D473E" w:rsidP="000D473E">
                  <w:pPr>
                    <w:pStyle w:val="2"/>
                    <w:ind w:firstLine="0"/>
                    <w:jc w:val="center"/>
                    <w:rPr>
                      <w:b w:val="0"/>
                      <w:color w:val="0000FF"/>
                      <w:sz w:val="28"/>
                      <w:szCs w:val="28"/>
                    </w:rPr>
                  </w:pPr>
                  <w:r w:rsidRPr="00B246DF">
                    <w:rPr>
                      <w:b w:val="0"/>
                      <w:color w:val="0000FF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</w:tr>
            <w:tr w:rsidR="000D473E" w:rsidTr="000D473E">
              <w:tc>
                <w:tcPr>
                  <w:tcW w:w="4847" w:type="dxa"/>
                </w:tcPr>
                <w:p w:rsidR="000D473E" w:rsidRDefault="000D473E" w:rsidP="000D473E">
                  <w:pPr>
                    <w:pStyle w:val="2"/>
                    <w:ind w:firstLine="0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gridSpan w:val="2"/>
                </w:tcPr>
                <w:p w:rsidR="000D473E" w:rsidRDefault="000D473E" w:rsidP="000D473E">
                  <w:pPr>
                    <w:pStyle w:val="2"/>
                    <w:ind w:firstLine="0"/>
                    <w:jc w:val="right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  <w:tr w:rsidR="000D473E" w:rsidTr="000D473E">
              <w:tc>
                <w:tcPr>
                  <w:tcW w:w="9705" w:type="dxa"/>
                  <w:gridSpan w:val="3"/>
                  <w:hideMark/>
                </w:tcPr>
                <w:p w:rsidR="000D473E" w:rsidRDefault="000D473E" w:rsidP="000D473E">
                  <w:pPr>
                    <w:pStyle w:val="2"/>
                    <w:ind w:firstLine="0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  <w:tr w:rsidR="000D473E" w:rsidTr="000D473E">
              <w:tc>
                <w:tcPr>
                  <w:tcW w:w="4847" w:type="dxa"/>
                </w:tcPr>
                <w:p w:rsidR="000D473E" w:rsidRDefault="000D473E" w:rsidP="000D473E">
                  <w:pPr>
                    <w:pStyle w:val="2"/>
                    <w:ind w:firstLine="0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gridSpan w:val="2"/>
                </w:tcPr>
                <w:p w:rsidR="000D473E" w:rsidRDefault="000D473E" w:rsidP="000D473E">
                  <w:pPr>
                    <w:pStyle w:val="2"/>
                    <w:ind w:firstLine="0"/>
                    <w:jc w:val="right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  <w:tr w:rsidR="000D473E" w:rsidTr="000D473E">
              <w:tc>
                <w:tcPr>
                  <w:tcW w:w="4847" w:type="dxa"/>
                </w:tcPr>
                <w:p w:rsidR="000D473E" w:rsidRDefault="000D473E" w:rsidP="000D473E">
                  <w:pPr>
                    <w:pStyle w:val="2"/>
                    <w:ind w:firstLine="0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gridSpan w:val="2"/>
                </w:tcPr>
                <w:p w:rsidR="000D473E" w:rsidRDefault="000D473E" w:rsidP="000D473E">
                  <w:pPr>
                    <w:pStyle w:val="2"/>
                    <w:ind w:firstLine="0"/>
                    <w:jc w:val="right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0D473E" w:rsidRDefault="000D473E" w:rsidP="000D473E">
            <w:pPr>
              <w:ind w:left="720"/>
              <w:rPr>
                <w:szCs w:val="24"/>
              </w:rPr>
            </w:pPr>
          </w:p>
          <w:p w:rsidR="004E6B50" w:rsidRPr="007B21CA" w:rsidRDefault="004E6B50" w:rsidP="004E6B50">
            <w:pPr>
              <w:widowControl w:val="0"/>
              <w:suppressAutoHyphens/>
              <w:rPr>
                <w:rFonts w:ascii="Arial" w:eastAsia="Lucida Sans Unicode" w:hAnsi="Arial"/>
                <w:kern w:val="2"/>
                <w:sz w:val="28"/>
                <w:szCs w:val="28"/>
              </w:rPr>
            </w:pPr>
          </w:p>
          <w:p w:rsidR="00D100A0" w:rsidRPr="00BE0119" w:rsidRDefault="00D100A0" w:rsidP="001B2C0B">
            <w:pPr>
              <w:pStyle w:val="2"/>
              <w:ind w:firstLine="0"/>
              <w:rPr>
                <w:sz w:val="28"/>
                <w:szCs w:val="28"/>
              </w:rPr>
            </w:pPr>
          </w:p>
          <w:p w:rsidR="00D100A0" w:rsidRPr="00F4786C" w:rsidRDefault="00D100A0" w:rsidP="001B2C0B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D100A0" w:rsidRPr="00F4786C" w:rsidTr="001B2C0B">
        <w:tc>
          <w:tcPr>
            <w:tcW w:w="9921" w:type="dxa"/>
            <w:gridSpan w:val="4"/>
          </w:tcPr>
          <w:p w:rsidR="00D100A0" w:rsidRPr="00BE0119" w:rsidRDefault="00D100A0" w:rsidP="00BC5F75">
            <w:pPr>
              <w:pStyle w:val="2"/>
              <w:spacing w:before="120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100A0" w:rsidRPr="00F4786C" w:rsidTr="001B2C0B">
        <w:tc>
          <w:tcPr>
            <w:tcW w:w="5205" w:type="dxa"/>
          </w:tcPr>
          <w:p w:rsidR="00D100A0" w:rsidRPr="00F4786C" w:rsidRDefault="00D100A0" w:rsidP="00BC5F7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  <w:gridSpan w:val="3"/>
          </w:tcPr>
          <w:p w:rsidR="00D100A0" w:rsidRPr="00F4786C" w:rsidRDefault="00D100A0" w:rsidP="00BC5F7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100A0" w:rsidRPr="00F4786C" w:rsidTr="001B2C0B">
        <w:trPr>
          <w:trHeight w:val="383"/>
        </w:trPr>
        <w:tc>
          <w:tcPr>
            <w:tcW w:w="5205" w:type="dxa"/>
          </w:tcPr>
          <w:p w:rsidR="00D100A0" w:rsidRPr="00F4786C" w:rsidRDefault="00D100A0" w:rsidP="00BC5F7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  <w:gridSpan w:val="3"/>
          </w:tcPr>
          <w:p w:rsidR="00D100A0" w:rsidRPr="00F4786C" w:rsidRDefault="00D100A0" w:rsidP="00BC5F7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100A0" w:rsidRPr="00341010" w:rsidTr="001B2C0B">
        <w:tc>
          <w:tcPr>
            <w:tcW w:w="5205" w:type="dxa"/>
          </w:tcPr>
          <w:p w:rsidR="00D100A0" w:rsidRPr="00341010" w:rsidRDefault="001B2C0B" w:rsidP="00BC5F75">
            <w:pPr>
              <w:pStyle w:val="2"/>
              <w:ind w:firstLine="0"/>
              <w:rPr>
                <w:b w:val="0"/>
                <w:color w:val="0000FF"/>
                <w:sz w:val="28"/>
                <w:szCs w:val="28"/>
              </w:rPr>
            </w:pPr>
            <w:r>
              <w:rPr>
                <w:b w:val="0"/>
                <w:color w:val="0000FF"/>
                <w:sz w:val="28"/>
                <w:szCs w:val="28"/>
              </w:rPr>
              <w:t xml:space="preserve">     </w:t>
            </w:r>
          </w:p>
        </w:tc>
        <w:tc>
          <w:tcPr>
            <w:tcW w:w="1821" w:type="dxa"/>
          </w:tcPr>
          <w:p w:rsidR="00D100A0" w:rsidRPr="00341010" w:rsidRDefault="00D100A0" w:rsidP="00BC5F75">
            <w:pPr>
              <w:pStyle w:val="2"/>
              <w:ind w:firstLine="0"/>
              <w:jc w:val="center"/>
              <w:rPr>
                <w:b w:val="0"/>
                <w:color w:val="0000FF"/>
                <w:sz w:val="28"/>
                <w:szCs w:val="28"/>
              </w:rPr>
            </w:pPr>
            <w:r w:rsidRPr="00341010">
              <w:rPr>
                <w:b w:val="0"/>
                <w:color w:val="0000FF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905" w:type="dxa"/>
          </w:tcPr>
          <w:p w:rsidR="00D100A0" w:rsidRPr="00341010" w:rsidRDefault="00D100A0" w:rsidP="00BC5F75">
            <w:pPr>
              <w:pStyle w:val="2"/>
              <w:ind w:firstLine="0"/>
              <w:jc w:val="right"/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990" w:type="dxa"/>
          </w:tcPr>
          <w:p w:rsidR="00D100A0" w:rsidRPr="00341010" w:rsidRDefault="00D100A0" w:rsidP="00BC5F75">
            <w:pPr>
              <w:pStyle w:val="2"/>
              <w:ind w:firstLine="0"/>
              <w:rPr>
                <w:b w:val="0"/>
                <w:color w:val="0000FF"/>
                <w:sz w:val="28"/>
                <w:szCs w:val="28"/>
              </w:rPr>
            </w:pPr>
          </w:p>
        </w:tc>
      </w:tr>
      <w:tr w:rsidR="00D100A0" w:rsidRPr="00F4786C" w:rsidTr="001B2C0B">
        <w:tc>
          <w:tcPr>
            <w:tcW w:w="5205" w:type="dxa"/>
          </w:tcPr>
          <w:p w:rsidR="00D100A0" w:rsidRPr="00F4786C" w:rsidRDefault="00D100A0" w:rsidP="00BC5F75">
            <w:pPr>
              <w:pStyle w:val="2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16" w:type="dxa"/>
            <w:gridSpan w:val="3"/>
          </w:tcPr>
          <w:p w:rsidR="00D100A0" w:rsidRPr="00F4786C" w:rsidRDefault="00D100A0" w:rsidP="00BC5F75">
            <w:pPr>
              <w:pStyle w:val="2"/>
              <w:ind w:firstLine="0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100A0" w:rsidRPr="00F4786C" w:rsidTr="001B2C0B">
        <w:tc>
          <w:tcPr>
            <w:tcW w:w="5205" w:type="dxa"/>
          </w:tcPr>
          <w:p w:rsidR="00D100A0" w:rsidRPr="00F4786C" w:rsidRDefault="00D100A0" w:rsidP="00BC5F75">
            <w:pPr>
              <w:pStyle w:val="2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16" w:type="dxa"/>
            <w:gridSpan w:val="3"/>
          </w:tcPr>
          <w:p w:rsidR="00D100A0" w:rsidRPr="00F4786C" w:rsidRDefault="00D100A0" w:rsidP="00BC5F75">
            <w:pPr>
              <w:pStyle w:val="2"/>
              <w:ind w:firstLine="0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100A0" w:rsidRPr="00F4786C" w:rsidTr="001B2C0B">
        <w:tc>
          <w:tcPr>
            <w:tcW w:w="9921" w:type="dxa"/>
            <w:gridSpan w:val="4"/>
          </w:tcPr>
          <w:p w:rsidR="00D100A0" w:rsidRPr="00F81418" w:rsidRDefault="00D100A0" w:rsidP="00BC5F75">
            <w:pPr>
              <w:rPr>
                <w:b/>
                <w:sz w:val="28"/>
                <w:szCs w:val="28"/>
              </w:rPr>
            </w:pPr>
          </w:p>
        </w:tc>
      </w:tr>
      <w:tr w:rsidR="00D100A0" w:rsidRPr="00F4786C" w:rsidTr="001B2C0B">
        <w:tc>
          <w:tcPr>
            <w:tcW w:w="5205" w:type="dxa"/>
          </w:tcPr>
          <w:p w:rsidR="00D100A0" w:rsidRPr="00F4786C" w:rsidRDefault="00D100A0" w:rsidP="00BC5F75">
            <w:pPr>
              <w:pStyle w:val="2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16" w:type="dxa"/>
            <w:gridSpan w:val="3"/>
          </w:tcPr>
          <w:p w:rsidR="00D100A0" w:rsidRPr="00F4786C" w:rsidRDefault="00D100A0" w:rsidP="00BC5F75">
            <w:pPr>
              <w:pStyle w:val="2"/>
              <w:ind w:firstLine="0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100A0" w:rsidRPr="00F4786C" w:rsidTr="001B2C0B">
        <w:tc>
          <w:tcPr>
            <w:tcW w:w="5205" w:type="dxa"/>
          </w:tcPr>
          <w:p w:rsidR="00D100A0" w:rsidRPr="00F4786C" w:rsidRDefault="00D100A0" w:rsidP="00BC5F75">
            <w:pPr>
              <w:pStyle w:val="2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16" w:type="dxa"/>
            <w:gridSpan w:val="3"/>
          </w:tcPr>
          <w:p w:rsidR="00D100A0" w:rsidRPr="00F4786C" w:rsidRDefault="00D100A0" w:rsidP="00BC5F75">
            <w:pPr>
              <w:pStyle w:val="2"/>
              <w:ind w:firstLine="0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650775" w:rsidRDefault="00650775"/>
    <w:sectPr w:rsidR="00650775" w:rsidSect="00960100">
      <w:headerReference w:type="even" r:id="rId8"/>
      <w:headerReference w:type="default" r:id="rId9"/>
      <w:pgSz w:w="11906" w:h="16838" w:code="9"/>
      <w:pgMar w:top="1134" w:right="567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CD" w:rsidRDefault="00E306CD">
      <w:r>
        <w:separator/>
      </w:r>
    </w:p>
  </w:endnote>
  <w:endnote w:type="continuationSeparator" w:id="0">
    <w:p w:rsidR="00E306CD" w:rsidRDefault="00E3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CD" w:rsidRDefault="00E306CD">
      <w:r>
        <w:separator/>
      </w:r>
    </w:p>
  </w:footnote>
  <w:footnote w:type="continuationSeparator" w:id="0">
    <w:p w:rsidR="00E306CD" w:rsidRDefault="00E3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DF" w:rsidRDefault="002E0B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6DF" w:rsidRDefault="00E306C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DF" w:rsidRDefault="00E306CD" w:rsidP="002026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AA8"/>
    <w:multiLevelType w:val="hybridMultilevel"/>
    <w:tmpl w:val="72326C46"/>
    <w:lvl w:ilvl="0" w:tplc="056C6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A4F0F"/>
    <w:multiLevelType w:val="hybridMultilevel"/>
    <w:tmpl w:val="F3C68CE8"/>
    <w:lvl w:ilvl="0" w:tplc="D3946A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C51B59"/>
    <w:multiLevelType w:val="hybridMultilevel"/>
    <w:tmpl w:val="18C0FDF6"/>
    <w:lvl w:ilvl="0" w:tplc="F6665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A0"/>
    <w:rsid w:val="000D473E"/>
    <w:rsid w:val="001057CE"/>
    <w:rsid w:val="001B2C0B"/>
    <w:rsid w:val="002A4964"/>
    <w:rsid w:val="002E0B2E"/>
    <w:rsid w:val="00327744"/>
    <w:rsid w:val="004272F8"/>
    <w:rsid w:val="004E6B50"/>
    <w:rsid w:val="005623CE"/>
    <w:rsid w:val="00650775"/>
    <w:rsid w:val="00A02A7D"/>
    <w:rsid w:val="00AC524D"/>
    <w:rsid w:val="00B246DF"/>
    <w:rsid w:val="00D100A0"/>
    <w:rsid w:val="00D868BB"/>
    <w:rsid w:val="00E306CD"/>
    <w:rsid w:val="00E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6FC7E-1836-46C9-BFCD-4F659452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00A0"/>
    <w:pPr>
      <w:keepNext/>
      <w:ind w:firstLine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0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100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100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100A0"/>
  </w:style>
  <w:style w:type="paragraph" w:customStyle="1" w:styleId="ConsPlusNonformat">
    <w:name w:val="ConsPlusNonformat"/>
    <w:rsid w:val="00D10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00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4E6B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4E6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0D473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46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46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2015-12-18T11:51:00Z</cp:lastPrinted>
  <dcterms:created xsi:type="dcterms:W3CDTF">2015-11-02T06:28:00Z</dcterms:created>
  <dcterms:modified xsi:type="dcterms:W3CDTF">2015-12-23T08:17:00Z</dcterms:modified>
</cp:coreProperties>
</file>